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6C595D" w14:textId="1EF012DB" w:rsidR="00F57DA4" w:rsidRDefault="00F57DA4" w:rsidP="00F57DA4">
      <w:pPr>
        <w:pStyle w:val="1"/>
        <w:rPr>
          <w:rFonts w:ascii="宋体" w:hAnsi="宋体"/>
          <w:sz w:val="30"/>
          <w:szCs w:val="30"/>
        </w:rPr>
      </w:pPr>
      <w:bookmarkStart w:id="0" w:name="_Toc1633"/>
      <w:bookmarkStart w:id="1" w:name="_Toc20648860"/>
      <w:r>
        <w:rPr>
          <w:rFonts w:ascii="宋体" w:hAnsi="宋体" w:hint="eastAsia"/>
          <w:sz w:val="30"/>
          <w:szCs w:val="30"/>
        </w:rPr>
        <w:t>附件</w:t>
      </w:r>
      <w:r w:rsidR="007A721D">
        <w:rPr>
          <w:rFonts w:ascii="宋体" w:hAnsi="宋体" w:hint="eastAsia"/>
          <w:sz w:val="30"/>
          <w:szCs w:val="30"/>
        </w:rPr>
        <w:t>一</w:t>
      </w:r>
      <w:r>
        <w:rPr>
          <w:rFonts w:ascii="宋体" w:hAnsi="宋体" w:hint="eastAsia"/>
          <w:sz w:val="30"/>
          <w:szCs w:val="30"/>
        </w:rPr>
        <w:t>：学术节论文格式要求</w:t>
      </w:r>
      <w:bookmarkEnd w:id="0"/>
      <w:bookmarkEnd w:id="1"/>
    </w:p>
    <w:p w14:paraId="34ACFCE8" w14:textId="77777777" w:rsidR="00F57DA4" w:rsidRDefault="00F57DA4" w:rsidP="00F57DA4">
      <w:pPr>
        <w:jc w:val="center"/>
        <w:rPr>
          <w:rFonts w:ascii="宋体" w:hAnsi="宋体"/>
          <w:b/>
          <w:sz w:val="28"/>
          <w:szCs w:val="24"/>
        </w:rPr>
      </w:pPr>
      <w:r>
        <w:rPr>
          <w:rFonts w:ascii="宋体" w:hAnsi="宋体" w:hint="eastAsia"/>
          <w:b/>
          <w:sz w:val="28"/>
          <w:szCs w:val="24"/>
        </w:rPr>
        <w:t>学术节论文格式要求</w:t>
      </w:r>
    </w:p>
    <w:p w14:paraId="6B6F2BFE" w14:textId="77777777" w:rsidR="00F57DA4" w:rsidRDefault="00F57DA4" w:rsidP="00F57DA4">
      <w:pPr>
        <w:pStyle w:val="11"/>
        <w:ind w:left="720" w:firstLineChars="50" w:firstLine="105"/>
        <w:rPr>
          <w:rFonts w:ascii="宋体"/>
          <w:szCs w:val="21"/>
        </w:rPr>
      </w:pPr>
    </w:p>
    <w:p w14:paraId="22F7A134" w14:textId="77777777" w:rsidR="00F57DA4" w:rsidRDefault="00F57DA4" w:rsidP="00F57DA4">
      <w:pPr>
        <w:pStyle w:val="11"/>
        <w:numPr>
          <w:ilvl w:val="0"/>
          <w:numId w:val="1"/>
        </w:numPr>
        <w:ind w:firstLineChars="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纸张和页边距：</w:t>
      </w:r>
    </w:p>
    <w:p w14:paraId="10F015BF" w14:textId="77777777" w:rsidR="00F57DA4" w:rsidRDefault="00F57DA4" w:rsidP="00F57DA4">
      <w:pPr>
        <w:pStyle w:val="11"/>
        <w:ind w:firstLineChars="405" w:firstLine="850"/>
        <w:rPr>
          <w:rFonts w:ascii="宋体" w:hAnsi="宋体"/>
          <w:szCs w:val="21"/>
        </w:rPr>
      </w:pPr>
      <w:r>
        <w:rPr>
          <w:rFonts w:ascii="宋体" w:hint="eastAsia"/>
          <w:szCs w:val="21"/>
        </w:rPr>
        <w:t>采用A4纸，上、下页边距2.54里面，左、右页边距3.18厘米</w:t>
      </w:r>
    </w:p>
    <w:p w14:paraId="657EE94C" w14:textId="77777777" w:rsidR="00F57DA4" w:rsidRDefault="00F57DA4" w:rsidP="00F57DA4">
      <w:pPr>
        <w:pStyle w:val="11"/>
        <w:numPr>
          <w:ilvl w:val="0"/>
          <w:numId w:val="1"/>
        </w:numPr>
        <w:ind w:firstLineChars="0"/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题目：居中</w:t>
      </w:r>
      <w:r>
        <w:rPr>
          <w:rFonts w:ascii="宋体"/>
          <w:szCs w:val="21"/>
        </w:rPr>
        <w:t>,</w:t>
      </w:r>
      <w:r>
        <w:rPr>
          <w:rFonts w:ascii="宋体" w:hAnsi="宋体" w:hint="eastAsia"/>
          <w:szCs w:val="21"/>
        </w:rPr>
        <w:t>采用黑体、三号</w:t>
      </w:r>
    </w:p>
    <w:p w14:paraId="50C8E931" w14:textId="77777777" w:rsidR="00F57DA4" w:rsidRDefault="00F57DA4" w:rsidP="00F57DA4">
      <w:pPr>
        <w:pStyle w:val="11"/>
        <w:ind w:left="855" w:firstLineChars="0" w:firstLine="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副标题：提行居中，并以破折号分隔，采用</w:t>
      </w:r>
      <w:r>
        <w:rPr>
          <w:rFonts w:ascii="宋体" w:hAnsi="宋体" w:hint="eastAsia"/>
          <w:b/>
          <w:szCs w:val="21"/>
        </w:rPr>
        <w:t>黑体、四号</w:t>
      </w:r>
    </w:p>
    <w:p w14:paraId="46A6DBCF" w14:textId="77777777" w:rsidR="00F57DA4" w:rsidRDefault="00F57DA4" w:rsidP="00F57DA4">
      <w:pPr>
        <w:pStyle w:val="11"/>
        <w:numPr>
          <w:ilvl w:val="0"/>
          <w:numId w:val="1"/>
        </w:numPr>
        <w:ind w:firstLineChars="0"/>
        <w:rPr>
          <w:rFonts w:ascii="宋体"/>
          <w:szCs w:val="21"/>
        </w:rPr>
      </w:pPr>
      <w:r>
        <w:rPr>
          <w:rFonts w:ascii="宋体" w:hint="eastAsia"/>
          <w:szCs w:val="21"/>
        </w:rPr>
        <w:t>作者信息：学院，年级，姓名，</w:t>
      </w:r>
      <w:bookmarkStart w:id="2" w:name="_Toc372631182"/>
      <w:r>
        <w:rPr>
          <w:rFonts w:ascii="宋体" w:hint="eastAsia"/>
          <w:szCs w:val="21"/>
        </w:rPr>
        <w:t>例如（</w:t>
      </w:r>
      <w:r>
        <w:rPr>
          <w:rFonts w:ascii="黑体" w:eastAsia="黑体" w:hAnsi="黑体" w:hint="eastAsia"/>
          <w:b/>
          <w:sz w:val="18"/>
          <w:szCs w:val="18"/>
        </w:rPr>
        <w:t>法学院 2012级硕士研究生 徐</w:t>
      </w:r>
      <w:r>
        <w:rPr>
          <w:rFonts w:ascii="黑体" w:eastAsia="黑体" w:hAnsi="黑体" w:hint="eastAsia"/>
          <w:b/>
          <w:color w:val="000000"/>
          <w:sz w:val="18"/>
          <w:szCs w:val="18"/>
        </w:rPr>
        <w:t>彩慧</w:t>
      </w:r>
      <w:bookmarkEnd w:id="2"/>
      <w:r>
        <w:rPr>
          <w:rFonts w:ascii="黑体" w:eastAsia="黑体" w:hAnsi="黑体" w:hint="eastAsia"/>
          <w:b/>
          <w:color w:val="000000"/>
          <w:sz w:val="18"/>
          <w:szCs w:val="18"/>
        </w:rPr>
        <w:t>），</w:t>
      </w:r>
      <w:r>
        <w:rPr>
          <w:rFonts w:ascii="宋体" w:hint="eastAsia"/>
          <w:szCs w:val="21"/>
        </w:rPr>
        <w:t>有双作者的上下分两行。采用黑体、小五，加粗。</w:t>
      </w:r>
    </w:p>
    <w:p w14:paraId="0A4B7A55" w14:textId="77777777" w:rsidR="00F57DA4" w:rsidRDefault="00F57DA4" w:rsidP="00F57DA4">
      <w:pPr>
        <w:pStyle w:val="11"/>
        <w:numPr>
          <w:ilvl w:val="0"/>
          <w:numId w:val="1"/>
        </w:numPr>
        <w:ind w:firstLineChars="0"/>
        <w:rPr>
          <w:color w:val="FF0000"/>
          <w:szCs w:val="21"/>
        </w:rPr>
      </w:pPr>
      <w:r>
        <w:rPr>
          <w:rFonts w:hint="eastAsia"/>
          <w:szCs w:val="21"/>
        </w:rPr>
        <w:t>内容摘要：顶格注明“</w:t>
      </w:r>
      <w:r>
        <w:rPr>
          <w:rFonts w:ascii="宋体" w:hAnsi="宋体" w:hint="eastAsia"/>
          <w:b/>
          <w:bCs/>
          <w:sz w:val="18"/>
          <w:szCs w:val="18"/>
        </w:rPr>
        <w:t>【内容摘要】</w:t>
      </w:r>
      <w:r>
        <w:rPr>
          <w:rFonts w:hint="eastAsia"/>
          <w:szCs w:val="21"/>
        </w:rPr>
        <w:t>”采用宋体、小五、加粗。</w:t>
      </w:r>
      <w:r>
        <w:rPr>
          <w:color w:val="FF0000"/>
          <w:szCs w:val="21"/>
        </w:rPr>
        <w:t xml:space="preserve"> </w:t>
      </w:r>
    </w:p>
    <w:p w14:paraId="0CA0B219" w14:textId="77777777" w:rsidR="00F57DA4" w:rsidRDefault="00F57DA4" w:rsidP="00F57DA4">
      <w:pPr>
        <w:pStyle w:val="11"/>
        <w:ind w:left="855" w:firstLineChars="0" w:firstLine="0"/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摘要内容采用楷体</w:t>
      </w:r>
      <w:r>
        <w:rPr>
          <w:rFonts w:ascii="宋体" w:hAnsi="宋体"/>
          <w:szCs w:val="21"/>
        </w:rPr>
        <w:t>_GB2312</w:t>
      </w:r>
      <w:r>
        <w:rPr>
          <w:rFonts w:ascii="宋体" w:hAnsi="宋体" w:hint="eastAsia"/>
          <w:szCs w:val="21"/>
        </w:rPr>
        <w:t>、小五</w:t>
      </w:r>
      <w:r>
        <w:rPr>
          <w:rFonts w:ascii="宋体"/>
          <w:szCs w:val="21"/>
        </w:rPr>
        <w:t xml:space="preserve"> </w:t>
      </w:r>
    </w:p>
    <w:p w14:paraId="0BDD2ACC" w14:textId="77777777" w:rsidR="00F57DA4" w:rsidRDefault="00F57DA4" w:rsidP="00F57DA4">
      <w:pPr>
        <w:pStyle w:val="11"/>
        <w:ind w:left="855" w:firstLineChars="0" w:firstLine="0"/>
        <w:rPr>
          <w:rFonts w:ascii="宋体"/>
          <w:b/>
          <w:bCs/>
          <w:i/>
          <w:iCs/>
          <w:szCs w:val="21"/>
        </w:rPr>
      </w:pPr>
      <w:r>
        <w:rPr>
          <w:rFonts w:ascii="宋体" w:hAnsi="宋体" w:hint="eastAsia"/>
          <w:szCs w:val="21"/>
        </w:rPr>
        <w:t>注：</w:t>
      </w:r>
      <w:r>
        <w:rPr>
          <w:rFonts w:ascii="宋体" w:hAnsi="宋体" w:hint="eastAsia"/>
          <w:b/>
          <w:bCs/>
          <w:i/>
          <w:iCs/>
          <w:szCs w:val="21"/>
          <w:u w:val="wave"/>
        </w:rPr>
        <w:t>摘要部分务必要有</w:t>
      </w:r>
    </w:p>
    <w:p w14:paraId="3EBF930D" w14:textId="77777777" w:rsidR="00F57DA4" w:rsidRDefault="00F57DA4" w:rsidP="00F57DA4">
      <w:pPr>
        <w:pStyle w:val="11"/>
        <w:numPr>
          <w:ilvl w:val="0"/>
          <w:numId w:val="1"/>
        </w:numPr>
        <w:ind w:firstLineChars="0"/>
      </w:pPr>
      <w:r>
        <w:rPr>
          <w:rFonts w:hint="eastAsia"/>
          <w:szCs w:val="21"/>
        </w:rPr>
        <w:t>关键词：顶格注明“</w:t>
      </w:r>
      <w:r>
        <w:rPr>
          <w:rFonts w:ascii="宋体" w:hAnsi="宋体" w:hint="eastAsia"/>
          <w:b/>
          <w:bCs/>
          <w:sz w:val="18"/>
          <w:szCs w:val="18"/>
        </w:rPr>
        <w:t>【关键词】</w:t>
      </w:r>
      <w:r>
        <w:rPr>
          <w:rFonts w:hint="eastAsia"/>
          <w:szCs w:val="21"/>
        </w:rPr>
        <w:t>”采用宋体、小五、加粗</w:t>
      </w:r>
    </w:p>
    <w:p w14:paraId="56792360" w14:textId="77777777" w:rsidR="00F57DA4" w:rsidRDefault="00F57DA4" w:rsidP="00F57DA4">
      <w:pPr>
        <w:pStyle w:val="11"/>
        <w:ind w:left="855" w:firstLineChars="0" w:firstLine="0"/>
        <w:rPr>
          <w:szCs w:val="21"/>
        </w:rPr>
      </w:pPr>
      <w:r>
        <w:rPr>
          <w:rFonts w:hint="eastAsia"/>
          <w:szCs w:val="21"/>
        </w:rPr>
        <w:t>关键词采用楷体</w:t>
      </w:r>
      <w:r>
        <w:rPr>
          <w:rFonts w:ascii="宋体" w:hAnsi="宋体"/>
          <w:szCs w:val="21"/>
        </w:rPr>
        <w:t>_GB2312</w:t>
      </w:r>
      <w:r>
        <w:rPr>
          <w:rFonts w:ascii="宋体" w:hAnsi="宋体" w:hint="eastAsia"/>
          <w:szCs w:val="21"/>
        </w:rPr>
        <w:t>、小五，</w:t>
      </w:r>
      <w:r>
        <w:rPr>
          <w:rFonts w:hint="eastAsia"/>
          <w:szCs w:val="21"/>
        </w:rPr>
        <w:t>关键词不少于三个且以分号隔开</w:t>
      </w:r>
    </w:p>
    <w:p w14:paraId="004F08EC" w14:textId="77777777" w:rsidR="00F57DA4" w:rsidRDefault="00F57DA4" w:rsidP="00F57DA4">
      <w:pPr>
        <w:tabs>
          <w:tab w:val="left" w:pos="4740"/>
        </w:tabs>
        <w:rPr>
          <w:szCs w:val="21"/>
        </w:rPr>
      </w:pPr>
      <w:r>
        <w:rPr>
          <w:rFonts w:hint="eastAsia"/>
          <w:szCs w:val="21"/>
        </w:rPr>
        <w:t>注意：内容摘要及关键词后均不使用冒号。</w:t>
      </w:r>
    </w:p>
    <w:p w14:paraId="7316008D" w14:textId="77777777" w:rsidR="00F57DA4" w:rsidRDefault="00F57DA4" w:rsidP="00F57DA4">
      <w:pPr>
        <w:pStyle w:val="11"/>
        <w:numPr>
          <w:ilvl w:val="0"/>
          <w:numId w:val="1"/>
        </w:numPr>
        <w:ind w:firstLineChars="0"/>
        <w:rPr>
          <w:szCs w:val="21"/>
        </w:rPr>
      </w:pPr>
      <w:r>
        <w:rPr>
          <w:rFonts w:hint="eastAsia"/>
          <w:szCs w:val="21"/>
        </w:rPr>
        <w:t>标题划分</w:t>
      </w:r>
    </w:p>
    <w:p w14:paraId="2E20119E" w14:textId="77777777" w:rsidR="00F57DA4" w:rsidRDefault="00F57DA4" w:rsidP="00F57DA4">
      <w:pPr>
        <w:pStyle w:val="11"/>
        <w:numPr>
          <w:ilvl w:val="0"/>
          <w:numId w:val="2"/>
        </w:numPr>
        <w:tabs>
          <w:tab w:val="left" w:pos="938"/>
        </w:tabs>
        <w:ind w:left="0" w:firstLineChars="0" w:firstLine="567"/>
      </w:pPr>
      <w:r>
        <w:rPr>
          <w:rFonts w:hint="eastAsia"/>
          <w:szCs w:val="21"/>
        </w:rPr>
        <w:t>一级标题：采用“</w:t>
      </w:r>
      <w:r>
        <w:rPr>
          <w:rFonts w:ascii="黑体" w:eastAsia="黑体" w:hAnsi="黑体" w:hint="eastAsia"/>
          <w:b/>
          <w:szCs w:val="21"/>
        </w:rPr>
        <w:t>一、</w:t>
      </w:r>
      <w:r>
        <w:rPr>
          <w:rFonts w:hint="eastAsia"/>
          <w:szCs w:val="21"/>
        </w:rPr>
        <w:t>”使用黑体、五号、加粗、首行缩进</w:t>
      </w: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字符、段前空一行</w:t>
      </w:r>
    </w:p>
    <w:p w14:paraId="1F50ADF2" w14:textId="77777777" w:rsidR="00F57DA4" w:rsidRDefault="00F57DA4" w:rsidP="00F57DA4">
      <w:pPr>
        <w:pStyle w:val="11"/>
        <w:numPr>
          <w:ilvl w:val="0"/>
          <w:numId w:val="2"/>
        </w:numPr>
        <w:tabs>
          <w:tab w:val="left" w:pos="938"/>
        </w:tabs>
        <w:ind w:left="0" w:firstLineChars="0" w:firstLine="567"/>
        <w:rPr>
          <w:szCs w:val="21"/>
        </w:rPr>
      </w:pPr>
      <w:r>
        <w:rPr>
          <w:rFonts w:hint="eastAsia"/>
          <w:szCs w:val="21"/>
        </w:rPr>
        <w:t>二级标题：采用“（一）”使用楷体、五号、加粗、首行缩进</w:t>
      </w: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字符、段前不空行</w:t>
      </w:r>
    </w:p>
    <w:p w14:paraId="752DE4B1" w14:textId="77777777" w:rsidR="00F57DA4" w:rsidRDefault="00F57DA4" w:rsidP="00F57DA4">
      <w:pPr>
        <w:pStyle w:val="11"/>
        <w:numPr>
          <w:ilvl w:val="0"/>
          <w:numId w:val="2"/>
        </w:numPr>
        <w:tabs>
          <w:tab w:val="left" w:pos="938"/>
        </w:tabs>
        <w:ind w:left="0" w:firstLineChars="0" w:firstLine="567"/>
        <w:rPr>
          <w:szCs w:val="21"/>
        </w:rPr>
      </w:pPr>
      <w:r>
        <w:rPr>
          <w:rFonts w:hint="eastAsia"/>
          <w:szCs w:val="21"/>
        </w:rPr>
        <w:t>三级标题：采用“</w:t>
      </w:r>
      <w:r>
        <w:rPr>
          <w:szCs w:val="21"/>
        </w:rPr>
        <w:t>1.</w:t>
      </w:r>
      <w:r>
        <w:rPr>
          <w:rFonts w:hint="eastAsia"/>
          <w:szCs w:val="21"/>
        </w:rPr>
        <w:t>”</w:t>
      </w:r>
      <w:r>
        <w:rPr>
          <w:szCs w:val="21"/>
        </w:rPr>
        <w:t xml:space="preserve"> </w:t>
      </w:r>
      <w:r>
        <w:rPr>
          <w:rFonts w:hint="eastAsia"/>
          <w:szCs w:val="21"/>
        </w:rPr>
        <w:t>使用楷体、五号、加粗、首行缩进</w:t>
      </w: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字符、段前不空行</w:t>
      </w:r>
    </w:p>
    <w:p w14:paraId="7CAB5AF3" w14:textId="77777777" w:rsidR="00F57DA4" w:rsidRDefault="00F57DA4" w:rsidP="00F57DA4">
      <w:pPr>
        <w:rPr>
          <w:szCs w:val="21"/>
        </w:rPr>
      </w:pPr>
      <w:r>
        <w:rPr>
          <w:rFonts w:hint="eastAsia"/>
          <w:szCs w:val="21"/>
        </w:rPr>
        <w:t>注意：标题内容均独立成行，行末不使用标点。</w:t>
      </w:r>
    </w:p>
    <w:p w14:paraId="54CD17D5" w14:textId="77777777" w:rsidR="00F57DA4" w:rsidRDefault="00F57DA4" w:rsidP="00F57DA4">
      <w:pPr>
        <w:pStyle w:val="11"/>
        <w:numPr>
          <w:ilvl w:val="0"/>
          <w:numId w:val="1"/>
        </w:numPr>
        <w:ind w:firstLineChars="0"/>
        <w:rPr>
          <w:szCs w:val="21"/>
        </w:rPr>
      </w:pPr>
      <w:r>
        <w:rPr>
          <w:rFonts w:hint="eastAsia"/>
          <w:szCs w:val="21"/>
        </w:rPr>
        <w:t>正文</w:t>
      </w:r>
    </w:p>
    <w:p w14:paraId="5B183472" w14:textId="77777777" w:rsidR="00F57DA4" w:rsidRDefault="00F57DA4" w:rsidP="00F57DA4">
      <w:pPr>
        <w:ind w:firstLineChars="202" w:firstLine="424"/>
        <w:rPr>
          <w:szCs w:val="21"/>
        </w:rPr>
      </w:pPr>
      <w:r>
        <w:rPr>
          <w:rFonts w:hint="eastAsia"/>
          <w:szCs w:val="21"/>
        </w:rPr>
        <w:t>正文使用宋体、五号；英文字母及数字采用</w:t>
      </w:r>
      <w:r>
        <w:rPr>
          <w:rFonts w:hint="eastAsia"/>
          <w:szCs w:val="21"/>
        </w:rPr>
        <w:t>Time New Roman</w:t>
      </w:r>
      <w:r>
        <w:rPr>
          <w:rFonts w:hint="eastAsia"/>
          <w:szCs w:val="21"/>
        </w:rPr>
        <w:t>、五号。全文采用单倍行距，首行缩进</w:t>
      </w: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字符。</w:t>
      </w:r>
    </w:p>
    <w:p w14:paraId="4AA0F319" w14:textId="77777777" w:rsidR="00F57DA4" w:rsidRDefault="00F57DA4" w:rsidP="00F57DA4">
      <w:pPr>
        <w:pStyle w:val="11"/>
        <w:numPr>
          <w:ilvl w:val="0"/>
          <w:numId w:val="1"/>
        </w:numPr>
        <w:ind w:firstLineChars="0"/>
        <w:rPr>
          <w:szCs w:val="21"/>
        </w:rPr>
      </w:pPr>
      <w:r>
        <w:rPr>
          <w:rFonts w:hint="eastAsia"/>
          <w:szCs w:val="21"/>
        </w:rPr>
        <w:t>涉及图表</w:t>
      </w:r>
    </w:p>
    <w:p w14:paraId="1B9ADF53" w14:textId="77777777" w:rsidR="00F57DA4" w:rsidRDefault="00F57DA4" w:rsidP="00F57DA4">
      <w:pPr>
        <w:ind w:firstLineChars="200" w:firstLine="420"/>
        <w:rPr>
          <w:szCs w:val="21"/>
        </w:rPr>
      </w:pPr>
      <w:r>
        <w:rPr>
          <w:rFonts w:hint="eastAsia"/>
          <w:szCs w:val="21"/>
        </w:rPr>
        <w:t>图表一律用阿拉伯数字连续编号</w:t>
      </w:r>
      <w:r>
        <w:rPr>
          <w:szCs w:val="21"/>
        </w:rPr>
        <w:t>,</w:t>
      </w:r>
      <w:r>
        <w:rPr>
          <w:rFonts w:hint="eastAsia"/>
          <w:szCs w:val="21"/>
        </w:rPr>
        <w:t>如图</w:t>
      </w:r>
      <w:r>
        <w:rPr>
          <w:szCs w:val="21"/>
        </w:rPr>
        <w:t>1</w:t>
      </w:r>
      <w:r>
        <w:rPr>
          <w:rFonts w:hint="eastAsia"/>
          <w:szCs w:val="21"/>
        </w:rPr>
        <w:t>、图</w:t>
      </w:r>
      <w:r>
        <w:rPr>
          <w:szCs w:val="21"/>
        </w:rPr>
        <w:t>2</w:t>
      </w:r>
      <w:r>
        <w:rPr>
          <w:rFonts w:hint="eastAsia"/>
          <w:szCs w:val="21"/>
        </w:rPr>
        <w:t>；表</w:t>
      </w:r>
      <w:r>
        <w:rPr>
          <w:szCs w:val="21"/>
        </w:rPr>
        <w:t>1</w:t>
      </w:r>
      <w:r>
        <w:rPr>
          <w:rFonts w:hint="eastAsia"/>
          <w:szCs w:val="21"/>
        </w:rPr>
        <w:t>、表</w:t>
      </w:r>
      <w:r>
        <w:rPr>
          <w:szCs w:val="21"/>
        </w:rPr>
        <w:t>2</w:t>
      </w:r>
      <w:r>
        <w:rPr>
          <w:rFonts w:hint="eastAsia"/>
          <w:szCs w:val="21"/>
        </w:rPr>
        <w:t>。图和表应有简短确切的图名和表名</w:t>
      </w:r>
      <w:r>
        <w:rPr>
          <w:szCs w:val="21"/>
        </w:rPr>
        <w:t>,</w:t>
      </w:r>
      <w:r>
        <w:rPr>
          <w:rFonts w:hint="eastAsia"/>
          <w:szCs w:val="21"/>
        </w:rPr>
        <w:t>图号图名应置于图下</w:t>
      </w:r>
      <w:r>
        <w:rPr>
          <w:szCs w:val="21"/>
        </w:rPr>
        <w:t>,</w:t>
      </w:r>
      <w:r>
        <w:rPr>
          <w:rFonts w:hint="eastAsia"/>
          <w:szCs w:val="21"/>
        </w:rPr>
        <w:t>表号表名应置于表上。（涉及到的图形请勿必亲自画出，禁止直接粘贴）</w:t>
      </w:r>
    </w:p>
    <w:p w14:paraId="1F763371" w14:textId="77777777" w:rsidR="00F57DA4" w:rsidRDefault="00F57DA4" w:rsidP="00F57DA4">
      <w:pPr>
        <w:ind w:firstLineChars="200" w:firstLine="420"/>
        <w:rPr>
          <w:szCs w:val="21"/>
        </w:rPr>
      </w:pPr>
      <w:r>
        <w:rPr>
          <w:rFonts w:hint="eastAsia"/>
          <w:szCs w:val="21"/>
        </w:rPr>
        <w:t>图名图号采用宋体、五号、加粗</w:t>
      </w:r>
    </w:p>
    <w:p w14:paraId="14A04A0C" w14:textId="77777777" w:rsidR="00F57DA4" w:rsidRDefault="00F57DA4" w:rsidP="00F57DA4">
      <w:pPr>
        <w:ind w:firstLineChars="200" w:firstLine="420"/>
        <w:rPr>
          <w:szCs w:val="21"/>
        </w:rPr>
      </w:pPr>
      <w:r>
        <w:rPr>
          <w:rFonts w:hint="eastAsia"/>
          <w:szCs w:val="21"/>
        </w:rPr>
        <w:t>表名表号采用宋体、五号、加粗</w:t>
      </w:r>
    </w:p>
    <w:p w14:paraId="64457996" w14:textId="77777777" w:rsidR="00F57DA4" w:rsidRDefault="00F57DA4" w:rsidP="00F57DA4">
      <w:pPr>
        <w:ind w:firstLineChars="200" w:firstLine="420"/>
        <w:rPr>
          <w:szCs w:val="21"/>
        </w:rPr>
      </w:pPr>
      <w:r>
        <w:rPr>
          <w:rFonts w:hint="eastAsia"/>
          <w:szCs w:val="21"/>
        </w:rPr>
        <w:t>图表中内容使用宋体、五号；表格内容水平居中、垂直居中；表格外框线宽度</w:t>
      </w:r>
      <w:r>
        <w:rPr>
          <w:rFonts w:hint="eastAsia"/>
          <w:szCs w:val="21"/>
        </w:rPr>
        <w:t>1.5</w:t>
      </w:r>
      <w:r>
        <w:rPr>
          <w:rFonts w:hint="eastAsia"/>
          <w:szCs w:val="21"/>
        </w:rPr>
        <w:t>磅、左右不封口，内框线宽度</w:t>
      </w:r>
      <w:r>
        <w:rPr>
          <w:rFonts w:hint="eastAsia"/>
          <w:szCs w:val="21"/>
        </w:rPr>
        <w:t>0.75</w:t>
      </w:r>
      <w:r>
        <w:rPr>
          <w:rFonts w:hint="eastAsia"/>
          <w:szCs w:val="21"/>
        </w:rPr>
        <w:t>磅；使用三线表，表内没有竖线。表下附注使用楷体、小五，效果如下图所示：</w:t>
      </w:r>
    </w:p>
    <w:p w14:paraId="5856576B" w14:textId="77777777" w:rsidR="00F57DA4" w:rsidRDefault="00F57DA4" w:rsidP="00F57DA4">
      <w:pPr>
        <w:pStyle w:val="Default"/>
        <w:tabs>
          <w:tab w:val="center" w:pos="4200"/>
          <w:tab w:val="right" w:pos="7938"/>
        </w:tabs>
        <w:spacing w:line="336" w:lineRule="auto"/>
        <w:jc w:val="center"/>
        <w:rPr>
          <w:rFonts w:ascii="Times New Roman" w:cs="Times New Roman"/>
          <w:b/>
          <w:sz w:val="21"/>
          <w:szCs w:val="21"/>
        </w:rPr>
      </w:pPr>
      <w:r>
        <w:rPr>
          <w:rFonts w:ascii="Times New Roman" w:cs="Times New Roman" w:hint="eastAsia"/>
          <w:b/>
          <w:sz w:val="21"/>
          <w:szCs w:val="21"/>
        </w:rPr>
        <w:tab/>
      </w:r>
      <w:r>
        <w:rPr>
          <w:rFonts w:ascii="Times New Roman" w:cs="Times New Roman" w:hint="eastAsia"/>
          <w:b/>
          <w:sz w:val="21"/>
          <w:szCs w:val="21"/>
        </w:rPr>
        <w:t>表</w:t>
      </w:r>
      <w:r>
        <w:rPr>
          <w:rFonts w:ascii="Times New Roman" w:cs="Times New Roman" w:hint="eastAsia"/>
          <w:b/>
          <w:sz w:val="21"/>
          <w:szCs w:val="21"/>
        </w:rPr>
        <w:t xml:space="preserve">1 </w:t>
      </w:r>
      <w:r>
        <w:rPr>
          <w:rFonts w:ascii="Times New Roman" w:cs="Times New Roman" w:hint="eastAsia"/>
          <w:b/>
          <w:sz w:val="21"/>
          <w:szCs w:val="21"/>
        </w:rPr>
        <w:t>同行业财务指标横向对比</w:t>
      </w:r>
      <w:r>
        <w:rPr>
          <w:rFonts w:ascii="Times New Roman" w:cs="Times New Roman" w:hint="eastAsia"/>
          <w:b/>
          <w:sz w:val="21"/>
          <w:szCs w:val="21"/>
        </w:rPr>
        <w:tab/>
      </w:r>
      <w:r>
        <w:rPr>
          <w:rFonts w:ascii="Times New Roman" w:cs="Times New Roman" w:hint="eastAsia"/>
          <w:b/>
          <w:sz w:val="21"/>
          <w:szCs w:val="21"/>
        </w:rPr>
        <w:t>单位：亿元</w:t>
      </w:r>
    </w:p>
    <w:tbl>
      <w:tblPr>
        <w:tblW w:w="7562" w:type="dxa"/>
        <w:jc w:val="center"/>
        <w:tblBorders>
          <w:top w:val="single" w:sz="12" w:space="0" w:color="000000"/>
          <w:bottom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34"/>
        <w:gridCol w:w="1416"/>
        <w:gridCol w:w="1216"/>
        <w:gridCol w:w="2096"/>
      </w:tblGrid>
      <w:tr w:rsidR="00F57DA4" w14:paraId="1AF7671C" w14:textId="77777777" w:rsidTr="00317B14">
        <w:trPr>
          <w:trHeight w:val="270"/>
          <w:jc w:val="center"/>
        </w:trPr>
        <w:tc>
          <w:tcPr>
            <w:tcW w:w="2834" w:type="dxa"/>
            <w:tcBorders>
              <w:bottom w:val="single" w:sz="6" w:space="0" w:color="000000"/>
            </w:tcBorders>
          </w:tcPr>
          <w:p w14:paraId="03647B3E" w14:textId="77777777" w:rsidR="00F57DA4" w:rsidRDefault="00F57DA4" w:rsidP="00317B14">
            <w:pPr>
              <w:widowControl/>
              <w:rPr>
                <w:iCs/>
                <w:color w:val="000000"/>
                <w:kern w:val="0"/>
                <w:szCs w:val="21"/>
              </w:rPr>
            </w:pPr>
            <w:r>
              <w:rPr>
                <w:rFonts w:hAnsi="宋体"/>
                <w:iCs/>
                <w:color w:val="000000"/>
                <w:kern w:val="0"/>
                <w:szCs w:val="21"/>
              </w:rPr>
              <w:t>企业</w:t>
            </w:r>
            <w:r>
              <w:rPr>
                <w:rFonts w:hAnsi="宋体" w:hint="eastAsia"/>
                <w:iCs/>
                <w:color w:val="000000"/>
                <w:kern w:val="0"/>
                <w:szCs w:val="21"/>
              </w:rPr>
              <w:t>名称</w:t>
            </w:r>
            <w:r>
              <w:rPr>
                <w:rFonts w:hint="eastAsia"/>
                <w:iCs/>
                <w:color w:val="000000"/>
                <w:kern w:val="0"/>
                <w:szCs w:val="21"/>
              </w:rPr>
              <w:t xml:space="preserve">       </w:t>
            </w:r>
            <w:r>
              <w:rPr>
                <w:rFonts w:ascii="宋体" w:hAnsi="宋体" w:cs="宋体" w:hint="eastAsia"/>
                <w:iCs/>
                <w:color w:val="000000"/>
                <w:kern w:val="0"/>
                <w:szCs w:val="21"/>
              </w:rPr>
              <w:t>资产总额</w:t>
            </w:r>
          </w:p>
        </w:tc>
        <w:tc>
          <w:tcPr>
            <w:tcW w:w="1416" w:type="dxa"/>
            <w:tcBorders>
              <w:bottom w:val="single" w:sz="6" w:space="0" w:color="000000"/>
            </w:tcBorders>
          </w:tcPr>
          <w:p w14:paraId="40D8A50F" w14:textId="77777777" w:rsidR="00F57DA4" w:rsidRDefault="00F57DA4" w:rsidP="00317B14">
            <w:pPr>
              <w:widowControl/>
              <w:jc w:val="center"/>
              <w:rPr>
                <w:rFonts w:ascii="宋体" w:hAnsi="宋体" w:cs="宋体"/>
                <w:i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iCs/>
                <w:color w:val="000000"/>
                <w:kern w:val="0"/>
                <w:szCs w:val="21"/>
              </w:rPr>
              <w:t>营业收入</w:t>
            </w:r>
          </w:p>
        </w:tc>
        <w:tc>
          <w:tcPr>
            <w:tcW w:w="1216" w:type="dxa"/>
            <w:tcBorders>
              <w:bottom w:val="single" w:sz="6" w:space="0" w:color="000000"/>
            </w:tcBorders>
          </w:tcPr>
          <w:p w14:paraId="5240F861" w14:textId="77777777" w:rsidR="00F57DA4" w:rsidRDefault="00F57DA4" w:rsidP="00317B14">
            <w:pPr>
              <w:widowControl/>
              <w:jc w:val="center"/>
              <w:rPr>
                <w:rFonts w:ascii="宋体" w:hAnsi="宋体" w:cs="宋体"/>
                <w:i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iCs/>
                <w:color w:val="000000"/>
                <w:kern w:val="0"/>
                <w:szCs w:val="21"/>
              </w:rPr>
              <w:t>净利润</w:t>
            </w:r>
          </w:p>
        </w:tc>
        <w:tc>
          <w:tcPr>
            <w:tcW w:w="2096" w:type="dxa"/>
            <w:tcBorders>
              <w:bottom w:val="single" w:sz="6" w:space="0" w:color="000000"/>
            </w:tcBorders>
          </w:tcPr>
          <w:p w14:paraId="21858977" w14:textId="77777777" w:rsidR="00F57DA4" w:rsidRDefault="00F57DA4" w:rsidP="00317B14">
            <w:pPr>
              <w:widowControl/>
              <w:jc w:val="center"/>
              <w:rPr>
                <w:rFonts w:ascii="宋体" w:hAnsi="宋体" w:cs="宋体"/>
                <w:i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iCs/>
                <w:color w:val="000000"/>
                <w:kern w:val="0"/>
                <w:szCs w:val="21"/>
              </w:rPr>
              <w:t>基本每股收益(元)</w:t>
            </w:r>
          </w:p>
        </w:tc>
      </w:tr>
      <w:tr w:rsidR="00F57DA4" w14:paraId="16D06B02" w14:textId="77777777" w:rsidTr="00317B14">
        <w:trPr>
          <w:trHeight w:val="315"/>
          <w:jc w:val="center"/>
        </w:trPr>
        <w:tc>
          <w:tcPr>
            <w:tcW w:w="2834" w:type="dxa"/>
          </w:tcPr>
          <w:p w14:paraId="203B5E96" w14:textId="77777777" w:rsidR="00F57DA4" w:rsidRDefault="00F57DA4" w:rsidP="00317B14"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G</w:t>
            </w:r>
            <w:r>
              <w:rPr>
                <w:rFonts w:hAnsi="宋体"/>
                <w:color w:val="000000"/>
                <w:kern w:val="0"/>
                <w:szCs w:val="21"/>
              </w:rPr>
              <w:t>企业</w:t>
            </w:r>
            <w:r>
              <w:rPr>
                <w:rFonts w:hint="eastAsia"/>
                <w:color w:val="000000"/>
                <w:kern w:val="0"/>
                <w:szCs w:val="21"/>
              </w:rPr>
              <w:t xml:space="preserve">         </w:t>
            </w:r>
            <w:r>
              <w:rPr>
                <w:color w:val="000000"/>
                <w:kern w:val="0"/>
                <w:szCs w:val="21"/>
              </w:rPr>
              <w:t>1337.0210</w:t>
            </w:r>
          </w:p>
        </w:tc>
        <w:tc>
          <w:tcPr>
            <w:tcW w:w="1416" w:type="dxa"/>
          </w:tcPr>
          <w:p w14:paraId="20A869ED" w14:textId="77777777" w:rsidR="00F57DA4" w:rsidRDefault="00F57DA4" w:rsidP="00317B14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1186.2795</w:t>
            </w:r>
          </w:p>
        </w:tc>
        <w:tc>
          <w:tcPr>
            <w:tcW w:w="1216" w:type="dxa"/>
          </w:tcPr>
          <w:p w14:paraId="77F45CDF" w14:textId="77777777" w:rsidR="00F57DA4" w:rsidRDefault="00F57DA4" w:rsidP="00317B14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109.3576</w:t>
            </w:r>
          </w:p>
        </w:tc>
        <w:tc>
          <w:tcPr>
            <w:tcW w:w="2096" w:type="dxa"/>
          </w:tcPr>
          <w:p w14:paraId="749BC48E" w14:textId="77777777" w:rsidR="00F57DA4" w:rsidRDefault="00F57DA4" w:rsidP="00317B14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3.61</w:t>
            </w:r>
          </w:p>
        </w:tc>
      </w:tr>
      <w:tr w:rsidR="00F57DA4" w14:paraId="31BC1336" w14:textId="77777777" w:rsidTr="00317B14">
        <w:trPr>
          <w:trHeight w:val="315"/>
          <w:jc w:val="center"/>
        </w:trPr>
        <w:tc>
          <w:tcPr>
            <w:tcW w:w="2834" w:type="dxa"/>
            <w:tcBorders>
              <w:top w:val="nil"/>
            </w:tcBorders>
          </w:tcPr>
          <w:p w14:paraId="54A5E319" w14:textId="77777777" w:rsidR="00F57DA4" w:rsidRDefault="00F57DA4" w:rsidP="00317B14"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szCs w:val="21"/>
              </w:rPr>
              <w:t>Q</w:t>
            </w:r>
            <w:r>
              <w:rPr>
                <w:szCs w:val="21"/>
              </w:rPr>
              <w:t>企业</w:t>
            </w:r>
            <w:r>
              <w:rPr>
                <w:rFonts w:hint="eastAsia"/>
                <w:color w:val="000000"/>
                <w:kern w:val="0"/>
                <w:szCs w:val="21"/>
              </w:rPr>
              <w:t xml:space="preserve">         </w:t>
            </w:r>
            <w:r>
              <w:rPr>
                <w:color w:val="000000"/>
                <w:kern w:val="0"/>
                <w:szCs w:val="21"/>
              </w:rPr>
              <w:t>610.1586</w:t>
            </w:r>
          </w:p>
        </w:tc>
        <w:tc>
          <w:tcPr>
            <w:tcW w:w="1416" w:type="dxa"/>
          </w:tcPr>
          <w:p w14:paraId="7B0618D6" w14:textId="77777777" w:rsidR="00F57DA4" w:rsidRDefault="00F57DA4" w:rsidP="00317B14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864.8772</w:t>
            </w:r>
          </w:p>
        </w:tc>
        <w:tc>
          <w:tcPr>
            <w:tcW w:w="1216" w:type="dxa"/>
          </w:tcPr>
          <w:p w14:paraId="33F3B304" w14:textId="77777777" w:rsidR="00F57DA4" w:rsidRDefault="00F57DA4" w:rsidP="00317B14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55.5128</w:t>
            </w:r>
          </w:p>
        </w:tc>
        <w:tc>
          <w:tcPr>
            <w:tcW w:w="2096" w:type="dxa"/>
          </w:tcPr>
          <w:p w14:paraId="2727823D" w14:textId="77777777" w:rsidR="00F57DA4" w:rsidRDefault="00F57DA4" w:rsidP="00317B14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1.53</w:t>
            </w:r>
          </w:p>
        </w:tc>
      </w:tr>
      <w:tr w:rsidR="00F57DA4" w14:paraId="559979F1" w14:textId="77777777" w:rsidTr="00317B14">
        <w:trPr>
          <w:trHeight w:val="315"/>
          <w:jc w:val="center"/>
        </w:trPr>
        <w:tc>
          <w:tcPr>
            <w:tcW w:w="2834" w:type="dxa"/>
          </w:tcPr>
          <w:p w14:paraId="1739C92C" w14:textId="77777777" w:rsidR="00F57DA4" w:rsidRDefault="00F57DA4" w:rsidP="00317B14"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szCs w:val="21"/>
              </w:rPr>
              <w:t>M</w:t>
            </w:r>
            <w:r>
              <w:rPr>
                <w:szCs w:val="21"/>
              </w:rPr>
              <w:t>企业</w:t>
            </w:r>
            <w:r>
              <w:rPr>
                <w:rFonts w:hint="eastAsia"/>
                <w:color w:val="000000"/>
                <w:kern w:val="0"/>
                <w:szCs w:val="21"/>
              </w:rPr>
              <w:t xml:space="preserve">         </w:t>
            </w:r>
            <w:r>
              <w:rPr>
                <w:color w:val="000000"/>
                <w:kern w:val="0"/>
                <w:szCs w:val="21"/>
              </w:rPr>
              <w:t>969.4602</w:t>
            </w:r>
          </w:p>
        </w:tc>
        <w:tc>
          <w:tcPr>
            <w:tcW w:w="1416" w:type="dxa"/>
          </w:tcPr>
          <w:p w14:paraId="1EE76C90" w14:textId="77777777" w:rsidR="00F57DA4" w:rsidRDefault="00F57DA4" w:rsidP="00317B14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1209.7500</w:t>
            </w:r>
          </w:p>
        </w:tc>
        <w:tc>
          <w:tcPr>
            <w:tcW w:w="1216" w:type="dxa"/>
          </w:tcPr>
          <w:p w14:paraId="2F3C800B" w14:textId="77777777" w:rsidR="00F57DA4" w:rsidRDefault="00F57DA4" w:rsidP="00317B14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82.9750</w:t>
            </w:r>
          </w:p>
        </w:tc>
        <w:tc>
          <w:tcPr>
            <w:tcW w:w="2096" w:type="dxa"/>
          </w:tcPr>
          <w:p w14:paraId="3F08F485" w14:textId="77777777" w:rsidR="00F57DA4" w:rsidRDefault="00F57DA4" w:rsidP="00317B14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4.33</w:t>
            </w:r>
          </w:p>
        </w:tc>
      </w:tr>
    </w:tbl>
    <w:p w14:paraId="7BE7F467" w14:textId="77777777" w:rsidR="00F57DA4" w:rsidRDefault="00F57DA4" w:rsidP="00F57DA4">
      <w:pPr>
        <w:ind w:firstLineChars="200" w:firstLine="360"/>
        <w:rPr>
          <w:rFonts w:ascii="楷体" w:eastAsia="楷体" w:hAnsi="楷体"/>
          <w:sz w:val="18"/>
          <w:szCs w:val="18"/>
        </w:rPr>
      </w:pPr>
      <w:r>
        <w:rPr>
          <w:rFonts w:ascii="楷体" w:eastAsia="楷体" w:hAnsi="楷体" w:hint="eastAsia"/>
          <w:sz w:val="18"/>
          <w:szCs w:val="18"/>
        </w:rPr>
        <w:t>数据来源：上市公司年报</w:t>
      </w:r>
    </w:p>
    <w:p w14:paraId="0C981C2A" w14:textId="77777777" w:rsidR="00F57DA4" w:rsidRDefault="00F57DA4" w:rsidP="00F57DA4">
      <w:pPr>
        <w:pStyle w:val="11"/>
        <w:numPr>
          <w:ilvl w:val="0"/>
          <w:numId w:val="1"/>
        </w:numPr>
        <w:ind w:firstLineChars="0"/>
        <w:rPr>
          <w:szCs w:val="21"/>
        </w:rPr>
      </w:pPr>
      <w:r>
        <w:rPr>
          <w:rFonts w:hint="eastAsia"/>
          <w:szCs w:val="21"/>
        </w:rPr>
        <w:t>主要参考文献：顶格注明“</w:t>
      </w:r>
      <w:r>
        <w:rPr>
          <w:rFonts w:ascii="宋体" w:hAnsi="宋体" w:hint="eastAsia"/>
          <w:b/>
          <w:bCs/>
          <w:sz w:val="18"/>
          <w:szCs w:val="18"/>
        </w:rPr>
        <w:t>主要参考文献：</w:t>
      </w:r>
      <w:r>
        <w:rPr>
          <w:rFonts w:hint="eastAsia"/>
          <w:szCs w:val="21"/>
        </w:rPr>
        <w:t>”采用宋体、小五、加粗、段前空一行。</w:t>
      </w:r>
      <w:r>
        <w:rPr>
          <w:rFonts w:hint="eastAsia"/>
          <w:szCs w:val="21"/>
        </w:rPr>
        <w:lastRenderedPageBreak/>
        <w:t>参考文献表，先中文后外文；按期刊、书、论文集顺序排列；每一类中按英文字母顺序排列。</w:t>
      </w:r>
    </w:p>
    <w:p w14:paraId="427D3DC4" w14:textId="77777777" w:rsidR="00F57DA4" w:rsidRDefault="00F57DA4" w:rsidP="00F57DA4">
      <w:pPr>
        <w:ind w:firstLineChars="200" w:firstLine="420"/>
        <w:rPr>
          <w:szCs w:val="21"/>
        </w:rPr>
      </w:pPr>
      <w:r>
        <w:rPr>
          <w:rFonts w:hint="eastAsia"/>
          <w:szCs w:val="21"/>
        </w:rPr>
        <w:t>参考文献书写方式</w:t>
      </w:r>
    </w:p>
    <w:p w14:paraId="59B75F1E" w14:textId="77777777" w:rsidR="00F57DA4" w:rsidRDefault="00F57DA4" w:rsidP="00F57DA4">
      <w:pPr>
        <w:pStyle w:val="11"/>
        <w:numPr>
          <w:ilvl w:val="0"/>
          <w:numId w:val="3"/>
        </w:numPr>
        <w:ind w:firstLineChars="0"/>
        <w:rPr>
          <w:szCs w:val="21"/>
        </w:rPr>
      </w:pPr>
      <w:r>
        <w:rPr>
          <w:rFonts w:hint="eastAsia"/>
          <w:szCs w:val="21"/>
        </w:rPr>
        <w:t>以“</w:t>
      </w:r>
      <w:r>
        <w:rPr>
          <w:rFonts w:ascii="宋体" w:hAnsi="宋体"/>
          <w:sz w:val="18"/>
          <w:szCs w:val="18"/>
        </w:rPr>
        <w:t>[1]</w:t>
      </w:r>
      <w:r>
        <w:rPr>
          <w:rFonts w:hint="eastAsia"/>
          <w:szCs w:val="21"/>
        </w:rPr>
        <w:t>”标注顺序。</w:t>
      </w:r>
    </w:p>
    <w:p w14:paraId="6AC8F6B6" w14:textId="77777777" w:rsidR="00F57DA4" w:rsidRDefault="00F57DA4" w:rsidP="00F57DA4">
      <w:pPr>
        <w:pStyle w:val="11"/>
        <w:numPr>
          <w:ilvl w:val="0"/>
          <w:numId w:val="3"/>
        </w:numPr>
        <w:ind w:firstLineChars="0"/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书写顺序：作者（多个作者用逗号隔开）</w:t>
      </w:r>
      <w:r>
        <w:rPr>
          <w:rFonts w:ascii="宋体"/>
          <w:szCs w:val="21"/>
        </w:rPr>
        <w:t>.</w:t>
      </w:r>
      <w:r>
        <w:rPr>
          <w:rFonts w:ascii="宋体" w:hAnsi="宋体" w:hint="eastAsia"/>
          <w:szCs w:val="21"/>
        </w:rPr>
        <w:t>文章名（不加书名号）</w:t>
      </w:r>
      <w:r>
        <w:rPr>
          <w:rFonts w:ascii="宋体"/>
          <w:szCs w:val="21"/>
        </w:rPr>
        <w:t>.</w:t>
      </w:r>
      <w:r>
        <w:rPr>
          <w:rFonts w:ascii="宋体" w:hAnsi="宋体" w:hint="eastAsia"/>
          <w:szCs w:val="21"/>
        </w:rPr>
        <w:t>所在书刊（不加书名号）及其出版时间、期数</w:t>
      </w:r>
    </w:p>
    <w:p w14:paraId="3AAD84C6" w14:textId="77777777" w:rsidR="00F57DA4" w:rsidRDefault="00F57DA4" w:rsidP="00F57DA4">
      <w:pPr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注意：作者、文章名、所在书刊间使用“</w:t>
      </w:r>
      <w:r>
        <w:rPr>
          <w:rFonts w:ascii="宋体"/>
          <w:szCs w:val="21"/>
        </w:rPr>
        <w:t>.</w:t>
      </w:r>
      <w:r>
        <w:rPr>
          <w:rFonts w:ascii="宋体" w:hAnsi="宋体" w:hint="eastAsia"/>
          <w:szCs w:val="21"/>
        </w:rPr>
        <w:t>”分隔</w:t>
      </w:r>
    </w:p>
    <w:p w14:paraId="2DCB860F" w14:textId="77777777" w:rsidR="00F57DA4" w:rsidRDefault="00F57DA4" w:rsidP="00F57DA4">
      <w:pPr>
        <w:pStyle w:val="11"/>
        <w:numPr>
          <w:ilvl w:val="0"/>
          <w:numId w:val="3"/>
        </w:numPr>
        <w:ind w:firstLineChars="0"/>
        <w:rPr>
          <w:rFonts w:ascii="宋体"/>
          <w:sz w:val="18"/>
          <w:szCs w:val="18"/>
        </w:rPr>
      </w:pPr>
      <w:r>
        <w:rPr>
          <w:rFonts w:ascii="宋体" w:hAnsi="宋体" w:hint="eastAsia"/>
          <w:szCs w:val="21"/>
        </w:rPr>
        <w:t>中英文参考文献均采用宋体、小五</w:t>
      </w:r>
    </w:p>
    <w:p w14:paraId="73E2B707" w14:textId="77777777" w:rsidR="00F57DA4" w:rsidRDefault="00F57DA4" w:rsidP="00F57DA4">
      <w:pPr>
        <w:rPr>
          <w:rFonts w:ascii="宋体"/>
          <w:sz w:val="18"/>
          <w:szCs w:val="18"/>
        </w:rPr>
      </w:pPr>
      <w:r>
        <w:rPr>
          <w:rFonts w:ascii="宋体" w:hAnsi="宋体" w:hint="eastAsia"/>
          <w:szCs w:val="21"/>
        </w:rPr>
        <w:t>例如：</w:t>
      </w:r>
      <w:r>
        <w:rPr>
          <w:rFonts w:ascii="宋体" w:hAnsi="宋体"/>
          <w:sz w:val="18"/>
          <w:szCs w:val="18"/>
        </w:rPr>
        <w:t>[1]</w:t>
      </w:r>
      <w:r>
        <w:rPr>
          <w:rFonts w:ascii="宋体" w:hAnsi="宋体" w:hint="eastAsia"/>
          <w:sz w:val="18"/>
          <w:szCs w:val="18"/>
        </w:rPr>
        <w:t>何泽荣</w:t>
      </w:r>
      <w:r>
        <w:rPr>
          <w:rFonts w:ascii="宋体"/>
          <w:sz w:val="18"/>
          <w:szCs w:val="18"/>
        </w:rPr>
        <w:t>.</w:t>
      </w:r>
      <w:r>
        <w:rPr>
          <w:rFonts w:ascii="宋体" w:hAnsi="宋体" w:hint="eastAsia"/>
          <w:sz w:val="18"/>
          <w:szCs w:val="18"/>
        </w:rPr>
        <w:t>人民币汇率：实现真正有管理浮动制度</w:t>
      </w:r>
      <w:r>
        <w:rPr>
          <w:rFonts w:ascii="宋体"/>
          <w:sz w:val="18"/>
          <w:szCs w:val="18"/>
        </w:rPr>
        <w:t>.</w:t>
      </w:r>
      <w:r>
        <w:rPr>
          <w:rFonts w:ascii="宋体" w:hAnsi="宋体" w:hint="eastAsia"/>
          <w:sz w:val="18"/>
          <w:szCs w:val="18"/>
        </w:rPr>
        <w:t>新金融</w:t>
      </w:r>
      <w:r>
        <w:rPr>
          <w:rFonts w:ascii="宋体" w:hAnsi="宋体"/>
          <w:sz w:val="18"/>
          <w:szCs w:val="18"/>
        </w:rPr>
        <w:t>,2005(2)</w:t>
      </w:r>
    </w:p>
    <w:p w14:paraId="5B946F9E" w14:textId="77777777" w:rsidR="00F57DA4" w:rsidRDefault="00F57DA4" w:rsidP="00F57DA4"/>
    <w:p w14:paraId="688AE5C6" w14:textId="77777777" w:rsidR="00F57DA4" w:rsidRDefault="00F57DA4" w:rsidP="00F57DA4">
      <w:pPr>
        <w:rPr>
          <w:rFonts w:ascii="楷体" w:eastAsia="楷体" w:hAnsi="楷体"/>
          <w:b/>
          <w:szCs w:val="21"/>
        </w:rPr>
      </w:pPr>
      <w:r>
        <w:rPr>
          <w:rFonts w:ascii="楷体" w:eastAsia="楷体" w:hAnsi="楷体" w:hint="eastAsia"/>
          <w:b/>
          <w:szCs w:val="21"/>
        </w:rPr>
        <w:t xml:space="preserve">（十）  </w:t>
      </w:r>
      <w:r>
        <w:rPr>
          <w:rFonts w:ascii="宋体" w:hAnsi="宋体" w:hint="eastAsia"/>
          <w:szCs w:val="21"/>
        </w:rPr>
        <w:t>注释格式</w:t>
      </w:r>
      <w:r>
        <w:rPr>
          <w:rFonts w:ascii="宋体" w:hAnsi="宋体" w:cs="宋体" w:hint="eastAsia"/>
          <w:szCs w:val="21"/>
        </w:rPr>
        <w:t> </w:t>
      </w:r>
    </w:p>
    <w:p w14:paraId="339DD3EB" w14:textId="77777777" w:rsidR="00F57DA4" w:rsidRDefault="00F57DA4" w:rsidP="00F57DA4">
      <w:pPr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【字体】中文：小五，宋体， </w:t>
      </w:r>
    </w:p>
    <w:p w14:paraId="48D7A2EE" w14:textId="77777777" w:rsidR="00F57DA4" w:rsidRDefault="00F57DA4" w:rsidP="00F57DA4">
      <w:pPr>
        <w:ind w:firstLineChars="400" w:firstLine="84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英文：times new roman 9号字体； </w:t>
      </w:r>
    </w:p>
    <w:p w14:paraId="13926605" w14:textId="77777777" w:rsidR="00F57DA4" w:rsidRDefault="00F57DA4" w:rsidP="00F57DA4">
      <w:pPr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【行距】单倍行距； </w:t>
      </w:r>
    </w:p>
    <w:p w14:paraId="72609452" w14:textId="77777777" w:rsidR="00F57DA4" w:rsidRDefault="00F57DA4" w:rsidP="00F57DA4">
      <w:pPr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【段落】顶格写，无首行缩进，也无左缩进； </w:t>
      </w:r>
    </w:p>
    <w:p w14:paraId="7E270B11" w14:textId="77777777" w:rsidR="00F57DA4" w:rsidRDefault="00F57DA4" w:rsidP="00F57DA4">
      <w:pPr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【序号】用“1”这种格式，序号后空一个字符； </w:t>
      </w:r>
    </w:p>
    <w:p w14:paraId="3AE07FFD" w14:textId="77777777" w:rsidR="00F57DA4" w:rsidRDefault="00F57DA4" w:rsidP="00F57DA4">
      <w:pPr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【页码】中文：第х-х页，如 第16-17页。 </w:t>
      </w:r>
    </w:p>
    <w:p w14:paraId="519AEDA4" w14:textId="77777777" w:rsidR="00F57DA4" w:rsidRDefault="00F57DA4" w:rsidP="00F57DA4">
      <w:pPr>
        <w:ind w:firstLineChars="400" w:firstLine="84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英文：</w:t>
      </w:r>
      <w:r>
        <w:rPr>
          <w:szCs w:val="21"/>
        </w:rPr>
        <w:t>pp.хх</w:t>
      </w:r>
      <w:r>
        <w:rPr>
          <w:szCs w:val="21"/>
        </w:rPr>
        <w:t>，如</w:t>
      </w:r>
      <w:r>
        <w:rPr>
          <w:szCs w:val="21"/>
        </w:rPr>
        <w:t>pp.5~8,  </w:t>
      </w:r>
      <w:r>
        <w:rPr>
          <w:szCs w:val="21"/>
        </w:rPr>
        <w:t>单页用</w:t>
      </w:r>
      <w:r>
        <w:rPr>
          <w:szCs w:val="21"/>
        </w:rPr>
        <w:t>pх</w:t>
      </w:r>
      <w:r>
        <w:rPr>
          <w:szCs w:val="21"/>
        </w:rPr>
        <w:t>，如</w:t>
      </w:r>
      <w:r>
        <w:rPr>
          <w:szCs w:val="21"/>
        </w:rPr>
        <w:t>p19. </w:t>
      </w:r>
    </w:p>
    <w:p w14:paraId="3F9B9986" w14:textId="77777777" w:rsidR="00F57DA4" w:rsidRDefault="00F57DA4" w:rsidP="00F57DA4">
      <w:pPr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【标点符号】中文使用中文状态下标点符号，英文使用英文状态下标点符号，切忌混用。</w:t>
      </w:r>
    </w:p>
    <w:p w14:paraId="4F5D8790" w14:textId="77777777" w:rsidR="00F57DA4" w:rsidRDefault="00F57DA4" w:rsidP="00F57DA4">
      <w:pPr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具体详细的标注方法同参考文献，但是必须标注出具体的页码。 如:</w:t>
      </w:r>
    </w:p>
    <w:p w14:paraId="52269001" w14:textId="77777777" w:rsidR="00F57DA4" w:rsidRDefault="00F57DA4" w:rsidP="00F57DA4">
      <w:pPr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1 高培勇、崔军编著：《公共部门经济学》，北京：中国人民大学出版社2002年版，第43-44页。 </w:t>
      </w:r>
    </w:p>
    <w:p w14:paraId="2C6F5766" w14:textId="77777777" w:rsidR="00F57DA4" w:rsidRDefault="00F57DA4" w:rsidP="00F57DA4">
      <w:pPr>
        <w:rPr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2 </w:t>
      </w:r>
      <w:r>
        <w:rPr>
          <w:b/>
          <w:sz w:val="18"/>
          <w:szCs w:val="18"/>
        </w:rPr>
        <w:t>Linda S Beltran, “Reverse logistics: Current trends and practices in the commercial world.” Logistics Spectrum, 2002, Vol.36 (3): pp4~8.</w:t>
      </w:r>
      <w:r>
        <w:rPr>
          <w:sz w:val="18"/>
          <w:szCs w:val="18"/>
        </w:rPr>
        <w:t> </w:t>
      </w:r>
    </w:p>
    <w:p w14:paraId="4678A026" w14:textId="77777777" w:rsidR="005623E9" w:rsidRDefault="00F0197E"/>
    <w:sectPr w:rsidR="005623E9" w:rsidSect="00DB7F53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96E730" w14:textId="77777777" w:rsidR="00F0197E" w:rsidRDefault="00F0197E" w:rsidP="007A721D">
      <w:r>
        <w:separator/>
      </w:r>
    </w:p>
  </w:endnote>
  <w:endnote w:type="continuationSeparator" w:id="0">
    <w:p w14:paraId="799E2649" w14:textId="77777777" w:rsidR="00F0197E" w:rsidRDefault="00F0197E" w:rsidP="007A72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0C63F1" w14:textId="77777777" w:rsidR="00F0197E" w:rsidRDefault="00F0197E" w:rsidP="007A721D">
      <w:r>
        <w:separator/>
      </w:r>
    </w:p>
  </w:footnote>
  <w:footnote w:type="continuationSeparator" w:id="0">
    <w:p w14:paraId="7BB0EBE3" w14:textId="77777777" w:rsidR="00F0197E" w:rsidRDefault="00F0197E" w:rsidP="007A72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．"/>
      <w:lvlJc w:val="left"/>
      <w:pPr>
        <w:ind w:left="1287" w:hanging="720"/>
      </w:pPr>
      <w:rPr>
        <w:rFonts w:ascii="楷体" w:eastAsia="楷体" w:hAnsi="楷体" w:cs="Times New Roman"/>
        <w:b/>
        <w:sz w:val="21"/>
        <w:szCs w:val="21"/>
      </w:rPr>
    </w:lvl>
    <w:lvl w:ilvl="1">
      <w:start w:val="1"/>
      <w:numFmt w:val="lowerLetter"/>
      <w:lvlText w:val="%2)"/>
      <w:lvlJc w:val="left"/>
      <w:pPr>
        <w:ind w:left="1407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27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247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667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087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507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927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47" w:hanging="420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ind w:left="920" w:hanging="360"/>
      </w:pPr>
      <w:rPr>
        <w:rFonts w:ascii="楷体" w:eastAsia="楷体" w:hAnsi="楷体" w:cs="Times New Roman" w:hint="eastAsia"/>
        <w:b/>
        <w:sz w:val="21"/>
        <w:szCs w:val="21"/>
      </w:rPr>
    </w:lvl>
    <w:lvl w:ilvl="1">
      <w:start w:val="1"/>
      <w:numFmt w:val="lowerLetter"/>
      <w:lvlText w:val="%2)"/>
      <w:lvlJc w:val="left"/>
      <w:pPr>
        <w:ind w:left="140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2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24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66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08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50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92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40" w:hanging="420"/>
      </w:pPr>
      <w:rPr>
        <w:rFonts w:cs="Times New Roman"/>
      </w:rPr>
    </w:lvl>
  </w:abstractNum>
  <w:abstractNum w:abstractNumId="2" w15:restartNumberingAfterBreak="0">
    <w:nsid w:val="0053208E"/>
    <w:multiLevelType w:val="multilevel"/>
    <w:tmpl w:val="0053208E"/>
    <w:lvl w:ilvl="0">
      <w:start w:val="1"/>
      <w:numFmt w:val="japaneseCounting"/>
      <w:lvlText w:val="（%1）"/>
      <w:lvlJc w:val="left"/>
      <w:pPr>
        <w:ind w:left="855" w:hanging="855"/>
      </w:pPr>
      <w:rPr>
        <w:rFonts w:ascii="楷体" w:eastAsia="楷体" w:hAnsi="楷体" w:cs="Times New Roman" w:hint="eastAsia"/>
        <w:b/>
        <w:color w:val="auto"/>
        <w:sz w:val="21"/>
        <w:szCs w:val="21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2"/>
  <w:bordersDoNotSurroundHeader/>
  <w:bordersDoNotSurroundFooter/>
  <w:defaultTabStop w:val="420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7DA4"/>
    <w:rsid w:val="00733F14"/>
    <w:rsid w:val="007A721D"/>
    <w:rsid w:val="00DB7F53"/>
    <w:rsid w:val="00F0197E"/>
    <w:rsid w:val="00F57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8CC39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7DA4"/>
    <w:pPr>
      <w:widowControl w:val="0"/>
      <w:jc w:val="both"/>
    </w:pPr>
    <w:rPr>
      <w:rFonts w:ascii="Times New Roman" w:eastAsia="宋体" w:hAnsi="Times New Roman" w:cs="Times New Roman"/>
      <w:sz w:val="21"/>
      <w:szCs w:val="20"/>
    </w:rPr>
  </w:style>
  <w:style w:type="paragraph" w:styleId="1">
    <w:name w:val="heading 1"/>
    <w:basedOn w:val="a"/>
    <w:next w:val="a"/>
    <w:link w:val="10"/>
    <w:uiPriority w:val="9"/>
    <w:qFormat/>
    <w:rsid w:val="00F57DA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qFormat/>
    <w:rsid w:val="00F57DA4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customStyle="1" w:styleId="Default">
    <w:name w:val="Default"/>
    <w:qFormat/>
    <w:rsid w:val="00F57DA4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kern w:val="0"/>
    </w:rPr>
  </w:style>
  <w:style w:type="paragraph" w:customStyle="1" w:styleId="11">
    <w:name w:val="列出段落1"/>
    <w:basedOn w:val="a"/>
    <w:qFormat/>
    <w:rsid w:val="00F57DA4"/>
    <w:pPr>
      <w:ind w:firstLineChars="200" w:firstLine="420"/>
    </w:pPr>
    <w:rPr>
      <w:rFonts w:ascii="Calibri" w:hAnsi="Calibri"/>
      <w:szCs w:val="22"/>
    </w:rPr>
  </w:style>
  <w:style w:type="paragraph" w:styleId="a3">
    <w:name w:val="header"/>
    <w:basedOn w:val="a"/>
    <w:link w:val="a4"/>
    <w:uiPriority w:val="99"/>
    <w:unhideWhenUsed/>
    <w:rsid w:val="007A7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A721D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A7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A721D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235</Words>
  <Characters>1342</Characters>
  <Application>Microsoft Office Word</Application>
  <DocSecurity>0</DocSecurity>
  <Lines>11</Lines>
  <Paragraphs>3</Paragraphs>
  <ScaleCrop>false</ScaleCrop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用户</dc:creator>
  <cp:keywords/>
  <dc:description/>
  <cp:lastModifiedBy>万 杰</cp:lastModifiedBy>
  <cp:revision>2</cp:revision>
  <dcterms:created xsi:type="dcterms:W3CDTF">2020-09-19T12:36:00Z</dcterms:created>
  <dcterms:modified xsi:type="dcterms:W3CDTF">2020-09-19T12:36:00Z</dcterms:modified>
</cp:coreProperties>
</file>